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7C" w:rsidRPr="0020642C" w:rsidRDefault="006B527C" w:rsidP="0020642C">
      <w:pPr>
        <w:pStyle w:val="Nadpis1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0" w:name="_GoBack"/>
      <w:bookmarkEnd w:id="0"/>
      <w:r w:rsidRPr="0020642C">
        <w:rPr>
          <w:rFonts w:ascii="Times New Roman" w:hAnsi="Times New Roman" w:cs="Times New Roman"/>
          <w:i/>
          <w:color w:val="auto"/>
          <w:sz w:val="24"/>
          <w:szCs w:val="24"/>
        </w:rPr>
        <w:t xml:space="preserve">Prof. PhDr. </w:t>
      </w:r>
      <w:proofErr w:type="spellStart"/>
      <w:r w:rsidRPr="0020642C">
        <w:rPr>
          <w:rFonts w:ascii="Times New Roman" w:hAnsi="Times New Roman" w:cs="Times New Roman"/>
          <w:i/>
          <w:color w:val="auto"/>
          <w:sz w:val="24"/>
          <w:szCs w:val="24"/>
        </w:rPr>
        <w:t>Erich</w:t>
      </w:r>
      <w:proofErr w:type="spellEnd"/>
      <w:r w:rsidRPr="0020642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20642C">
        <w:rPr>
          <w:rFonts w:ascii="Times New Roman" w:hAnsi="Times New Roman" w:cs="Times New Roman"/>
          <w:i/>
          <w:color w:val="auto"/>
          <w:sz w:val="24"/>
          <w:szCs w:val="24"/>
        </w:rPr>
        <w:t>Petlák</w:t>
      </w:r>
      <w:proofErr w:type="spellEnd"/>
      <w:r w:rsidRPr="0020642C">
        <w:rPr>
          <w:rFonts w:ascii="Times New Roman" w:hAnsi="Times New Roman" w:cs="Times New Roman"/>
          <w:i/>
          <w:color w:val="auto"/>
          <w:sz w:val="24"/>
          <w:szCs w:val="24"/>
        </w:rPr>
        <w:t>, CSc., Pedagogická fakulta,</w:t>
      </w:r>
    </w:p>
    <w:p w:rsidR="009F6533" w:rsidRPr="002B1CE7" w:rsidRDefault="006B527C" w:rsidP="006B527C">
      <w:pPr>
        <w:tabs>
          <w:tab w:val="left" w:pos="7826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1CE7">
        <w:rPr>
          <w:rFonts w:ascii="Times New Roman" w:hAnsi="Times New Roman" w:cs="Times New Roman"/>
          <w:b/>
          <w:i/>
          <w:sz w:val="24"/>
          <w:szCs w:val="24"/>
        </w:rPr>
        <w:t>Katedra pedagogiky a špeciálnej pedagogiky, Katolícka univerzita, Ružomberok</w:t>
      </w:r>
    </w:p>
    <w:p w:rsidR="006B527C" w:rsidRPr="006B527C" w:rsidRDefault="006B527C" w:rsidP="006B527C">
      <w:pPr>
        <w:tabs>
          <w:tab w:val="left" w:pos="78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CE7">
        <w:rPr>
          <w:rFonts w:ascii="Times New Roman" w:hAnsi="Times New Roman" w:cs="Times New Roman"/>
          <w:b/>
          <w:i/>
          <w:sz w:val="24"/>
          <w:szCs w:val="24"/>
        </w:rPr>
        <w:t>-----------------------------------------------------------------------------------------------------------------</w:t>
      </w:r>
    </w:p>
    <w:p w:rsidR="006B527C" w:rsidRDefault="006B527C" w:rsidP="006B527C">
      <w:pPr>
        <w:tabs>
          <w:tab w:val="left" w:pos="7826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F40" w:rsidRPr="00521F40" w:rsidRDefault="00521F40" w:rsidP="00521F40">
      <w:pPr>
        <w:tabs>
          <w:tab w:val="left" w:pos="7826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F40">
        <w:rPr>
          <w:rFonts w:ascii="Times New Roman" w:hAnsi="Times New Roman" w:cs="Times New Roman"/>
          <w:b/>
          <w:sz w:val="24"/>
          <w:szCs w:val="24"/>
        </w:rPr>
        <w:t>Posudok na habilitačnú prácu</w:t>
      </w:r>
    </w:p>
    <w:p w:rsidR="00521F40" w:rsidRDefault="00521F40" w:rsidP="00521F40">
      <w:pPr>
        <w:tabs>
          <w:tab w:val="left" w:pos="7826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F40">
        <w:rPr>
          <w:rFonts w:ascii="Times New Roman" w:hAnsi="Times New Roman" w:cs="Times New Roman"/>
          <w:b/>
          <w:sz w:val="24"/>
          <w:szCs w:val="24"/>
        </w:rPr>
        <w:t xml:space="preserve">PaedDr. Milan </w:t>
      </w:r>
      <w:proofErr w:type="spellStart"/>
      <w:r w:rsidRPr="00521F40">
        <w:rPr>
          <w:rFonts w:ascii="Times New Roman" w:hAnsi="Times New Roman" w:cs="Times New Roman"/>
          <w:b/>
          <w:sz w:val="24"/>
          <w:szCs w:val="24"/>
        </w:rPr>
        <w:t>Kubiatko</w:t>
      </w:r>
      <w:proofErr w:type="spellEnd"/>
      <w:r w:rsidRPr="00521F40">
        <w:rPr>
          <w:rFonts w:ascii="Times New Roman" w:hAnsi="Times New Roman" w:cs="Times New Roman"/>
          <w:b/>
          <w:sz w:val="24"/>
          <w:szCs w:val="24"/>
        </w:rPr>
        <w:t>, PhD.: „Vzťah žiakov základných škôl a gymnázií k vybraným skupinám predmetov.“</w:t>
      </w:r>
    </w:p>
    <w:p w:rsidR="00521F40" w:rsidRPr="00521F40" w:rsidRDefault="00521F40" w:rsidP="00521F40">
      <w:pPr>
        <w:tabs>
          <w:tab w:val="left" w:pos="7826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</w:t>
      </w:r>
    </w:p>
    <w:p w:rsidR="006D5B3A" w:rsidRDefault="006B527C" w:rsidP="00E65D61">
      <w:pPr>
        <w:tabs>
          <w:tab w:val="left" w:pos="782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Kvalita a efektívnosť edukácie a jej výsledkov závisí od mnohých činiteľov, ktoré na ňu pôsobia. Autor habilitačnej pr</w:t>
      </w:r>
      <w:r w:rsidR="006D5B3A">
        <w:rPr>
          <w:rFonts w:ascii="Times New Roman" w:hAnsi="Times New Roman" w:cs="Times New Roman"/>
          <w:sz w:val="24"/>
          <w:szCs w:val="24"/>
        </w:rPr>
        <w:t>áce sa zameral na oblasť vzťahu</w:t>
      </w:r>
      <w:r>
        <w:rPr>
          <w:rFonts w:ascii="Times New Roman" w:hAnsi="Times New Roman" w:cs="Times New Roman"/>
          <w:sz w:val="24"/>
          <w:szCs w:val="24"/>
        </w:rPr>
        <w:t xml:space="preserve"> žiakov základných a stredných škôl </w:t>
      </w:r>
      <w:r w:rsidR="006D5B3A">
        <w:rPr>
          <w:rFonts w:ascii="Times New Roman" w:hAnsi="Times New Roman" w:cs="Times New Roman"/>
          <w:sz w:val="24"/>
          <w:szCs w:val="24"/>
        </w:rPr>
        <w:t xml:space="preserve">– gymnázium - </w:t>
      </w:r>
      <w:r>
        <w:rPr>
          <w:rFonts w:ascii="Times New Roman" w:hAnsi="Times New Roman" w:cs="Times New Roman"/>
          <w:sz w:val="24"/>
          <w:szCs w:val="24"/>
        </w:rPr>
        <w:t>k vybraným predmetom. Je to oblasť dosť často opisovaná, avšak aj napriek tomu  mimoriadne ak</w:t>
      </w:r>
      <w:r w:rsidR="006D5B3A">
        <w:rPr>
          <w:rFonts w:ascii="Times New Roman" w:hAnsi="Times New Roman" w:cs="Times New Roman"/>
          <w:sz w:val="24"/>
          <w:szCs w:val="24"/>
        </w:rPr>
        <w:t>tuálna, pretože na vzťah žiaka k vyučovaciemu predmetu pôsobí rad činiteľov. Je preto potrebné sústavne sa touto oblasťou zaoberať, hodnotiť ju, a tak optimalizovať vzťahy žiakov k predmetom. Ako didaktik vítam takto zameranú prácu.</w:t>
      </w:r>
    </w:p>
    <w:p w:rsidR="006B527C" w:rsidRDefault="006B527C" w:rsidP="00E65D61">
      <w:pPr>
        <w:tabs>
          <w:tab w:val="left" w:pos="782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Posudok na predmetnú habilitačnú prácu som vypracoval v zmysle odporúčaní, resp. požiadaviek Pedagogickej fakulty UMB v Banskej Bystrici.</w:t>
      </w:r>
    </w:p>
    <w:p w:rsidR="00372759" w:rsidRDefault="00E65D61" w:rsidP="00E65D61">
      <w:pPr>
        <w:pStyle w:val="Odstavecseseznamem"/>
        <w:tabs>
          <w:tab w:val="left" w:pos="7826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B527C" w:rsidRPr="00E65D61">
        <w:rPr>
          <w:rFonts w:ascii="Times New Roman" w:hAnsi="Times New Roman" w:cs="Times New Roman"/>
          <w:b/>
          <w:sz w:val="24"/>
          <w:szCs w:val="24"/>
        </w:rPr>
        <w:t xml:space="preserve">Význam a originalita riešenej problematiky: </w:t>
      </w:r>
    </w:p>
    <w:p w:rsidR="00E17826" w:rsidRDefault="006B527C" w:rsidP="00E65D61">
      <w:pPr>
        <w:pStyle w:val="Odstavecseseznamem"/>
        <w:tabs>
          <w:tab w:val="left" w:pos="78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D61">
        <w:rPr>
          <w:rFonts w:ascii="Times New Roman" w:hAnsi="Times New Roman" w:cs="Times New Roman"/>
          <w:sz w:val="24"/>
          <w:szCs w:val="24"/>
        </w:rPr>
        <w:t xml:space="preserve">Už v mojom krátkom úvode som </w:t>
      </w:r>
      <w:r w:rsidR="00E65D61">
        <w:rPr>
          <w:rFonts w:ascii="Times New Roman" w:hAnsi="Times New Roman" w:cs="Times New Roman"/>
          <w:sz w:val="24"/>
          <w:szCs w:val="24"/>
        </w:rPr>
        <w:t>uv</w:t>
      </w:r>
      <w:r w:rsidR="00E65D61" w:rsidRPr="00E65D61">
        <w:rPr>
          <w:rFonts w:ascii="Times New Roman" w:hAnsi="Times New Roman" w:cs="Times New Roman"/>
          <w:sz w:val="24"/>
          <w:szCs w:val="24"/>
        </w:rPr>
        <w:t>iedol</w:t>
      </w:r>
      <w:r w:rsidR="00E65D61">
        <w:rPr>
          <w:rFonts w:ascii="Times New Roman" w:hAnsi="Times New Roman" w:cs="Times New Roman"/>
          <w:sz w:val="24"/>
          <w:szCs w:val="24"/>
        </w:rPr>
        <w:t xml:space="preserve"> aktuálnosť témy. Skúmanie postojov žiakov k jednotlivým predmetom a s tým súvi</w:t>
      </w:r>
      <w:r w:rsidR="0061200A">
        <w:rPr>
          <w:rFonts w:ascii="Times New Roman" w:hAnsi="Times New Roman" w:cs="Times New Roman"/>
          <w:sz w:val="24"/>
          <w:szCs w:val="24"/>
        </w:rPr>
        <w:t>si</w:t>
      </w:r>
      <w:r w:rsidR="00E65D61">
        <w:rPr>
          <w:rFonts w:ascii="Times New Roman" w:hAnsi="Times New Roman" w:cs="Times New Roman"/>
          <w:sz w:val="24"/>
          <w:szCs w:val="24"/>
        </w:rPr>
        <w:t>ace aspekty</w:t>
      </w:r>
      <w:r w:rsidR="0061200A">
        <w:rPr>
          <w:rFonts w:ascii="Times New Roman" w:hAnsi="Times New Roman" w:cs="Times New Roman"/>
          <w:sz w:val="24"/>
          <w:szCs w:val="24"/>
        </w:rPr>
        <w:t xml:space="preserve">, napr. záujem o učenie sa, úspešnosť žiaka, transfer vedomostí do iných predmetov a rad ďalších aspektov sú mimoriadne aktuálne. Práve od poznania postojov žiakov môžeme následne odvíjať a aj skúmať ďalšie oblasti, napr. obsah vzdelania, využívanie metód alebo koncepcií edukácie a pod. Poznanie postojov žiakov môžeme v istom prenesenom význame vnímať ako „seizmograf postojov a pocitov žiakov“ k edukácii. Problematiku rozpracovanú </w:t>
      </w:r>
      <w:proofErr w:type="spellStart"/>
      <w:r w:rsidR="0061200A">
        <w:rPr>
          <w:rFonts w:ascii="Times New Roman" w:hAnsi="Times New Roman" w:cs="Times New Roman"/>
          <w:sz w:val="24"/>
          <w:szCs w:val="24"/>
        </w:rPr>
        <w:t>habilitantom</w:t>
      </w:r>
      <w:proofErr w:type="spellEnd"/>
      <w:r w:rsidR="0061200A">
        <w:rPr>
          <w:rFonts w:ascii="Times New Roman" w:hAnsi="Times New Roman" w:cs="Times New Roman"/>
          <w:sz w:val="24"/>
          <w:szCs w:val="24"/>
        </w:rPr>
        <w:t xml:space="preserve"> neoznačujem pojmom „novosť problematiky“ v slovenskom či medzinárodnom kontexte, pretože ide o oblasť, ktorá je viac rokov riešená. Avšak ani táto skutočnosť nijako neznižuje výz</w:t>
      </w:r>
      <w:r w:rsidR="00F00B34">
        <w:rPr>
          <w:rFonts w:ascii="Times New Roman" w:hAnsi="Times New Roman" w:cs="Times New Roman"/>
          <w:sz w:val="24"/>
          <w:szCs w:val="24"/>
        </w:rPr>
        <w:t xml:space="preserve">nam a hodnotu práce </w:t>
      </w:r>
      <w:proofErr w:type="spellStart"/>
      <w:r w:rsidR="00F00B34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F00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B34">
        <w:rPr>
          <w:rFonts w:ascii="Times New Roman" w:hAnsi="Times New Roman" w:cs="Times New Roman"/>
          <w:sz w:val="24"/>
          <w:szCs w:val="24"/>
        </w:rPr>
        <w:t>Kubiatku</w:t>
      </w:r>
      <w:proofErr w:type="spellEnd"/>
      <w:r w:rsidR="0061200A">
        <w:rPr>
          <w:rFonts w:ascii="Times New Roman" w:hAnsi="Times New Roman" w:cs="Times New Roman"/>
          <w:sz w:val="24"/>
          <w:szCs w:val="24"/>
        </w:rPr>
        <w:t xml:space="preserve">. </w:t>
      </w:r>
      <w:r w:rsidR="00D72E0E">
        <w:rPr>
          <w:rFonts w:ascii="Times New Roman" w:hAnsi="Times New Roman" w:cs="Times New Roman"/>
          <w:sz w:val="24"/>
          <w:szCs w:val="24"/>
        </w:rPr>
        <w:t xml:space="preserve">Naopak, je potrebné neustále skúmať a hodnotiť vzťah žiakov k vyučovacím predmetom. Len poznanie uvedeného nám môže pomôcť skvalitňovať edukácii a dosahovanie lepších výsledkov, našich žiakov, napr. v hodnotení PISA. Nedá mi, aby som nespomenul skutočnosť, že autor </w:t>
      </w:r>
      <w:r w:rsidR="00F00B34">
        <w:rPr>
          <w:rFonts w:ascii="Times New Roman" w:hAnsi="Times New Roman" w:cs="Times New Roman"/>
          <w:sz w:val="24"/>
          <w:szCs w:val="24"/>
        </w:rPr>
        <w:t xml:space="preserve">v </w:t>
      </w:r>
      <w:r w:rsidR="00E17826">
        <w:rPr>
          <w:rFonts w:ascii="Times New Roman" w:hAnsi="Times New Roman" w:cs="Times New Roman"/>
          <w:sz w:val="24"/>
          <w:szCs w:val="24"/>
        </w:rPr>
        <w:t xml:space="preserve">prvých kapitolách práce opisuje, cituje mnohé výskumy – naše a aj zahraničné – zaoberajúce sa danou oblasťou, na základe čoho následne vymedzuje aj </w:t>
      </w:r>
      <w:r w:rsidR="00D72E0E">
        <w:rPr>
          <w:rFonts w:ascii="Times New Roman" w:hAnsi="Times New Roman" w:cs="Times New Roman"/>
          <w:sz w:val="24"/>
          <w:szCs w:val="24"/>
        </w:rPr>
        <w:t xml:space="preserve">  </w:t>
      </w:r>
      <w:r w:rsidR="00E17826">
        <w:rPr>
          <w:rFonts w:ascii="Times New Roman" w:hAnsi="Times New Roman" w:cs="Times New Roman"/>
          <w:sz w:val="24"/>
          <w:szCs w:val="24"/>
        </w:rPr>
        <w:t>svoje skúmania. Prehľad uvedených výskumov s uvedeným významu jednotlivých činiteľov je skutočne zaujímavý a svedčí o dobrom rozhľade autora v uvedenej téme.</w:t>
      </w:r>
    </w:p>
    <w:p w:rsidR="00905B14" w:rsidRDefault="00905B14" w:rsidP="00E65D61">
      <w:pPr>
        <w:pStyle w:val="Odstavecseseznamem"/>
        <w:tabs>
          <w:tab w:val="left" w:pos="7826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B14">
        <w:rPr>
          <w:rFonts w:ascii="Times New Roman" w:hAnsi="Times New Roman" w:cs="Times New Roman"/>
          <w:b/>
          <w:sz w:val="24"/>
          <w:szCs w:val="24"/>
        </w:rPr>
        <w:t>2. Formálne zhodnotenie práce:</w:t>
      </w:r>
      <w:r w:rsidR="000472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3582" w:rsidRDefault="00372759" w:rsidP="00E65D61">
      <w:pPr>
        <w:pStyle w:val="Odstavecseseznamem"/>
        <w:tabs>
          <w:tab w:val="left" w:pos="78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Preštudovanie habilitačnej práce ma vedie ku konštatovaniu, že práca má svoju logickú štruktúru. Autor využil skutočne množstvo domácej a zahraničnej literatúry – celkom uvádza cca 370 použitých literárnych prameňov. </w:t>
      </w:r>
      <w:r w:rsidR="003968D8">
        <w:rPr>
          <w:rFonts w:ascii="Times New Roman" w:hAnsi="Times New Roman" w:cs="Times New Roman"/>
          <w:sz w:val="24"/>
          <w:szCs w:val="24"/>
        </w:rPr>
        <w:t>Spracovanie práce, porovnávanie názorov, odkazy a pod., svedčia o dobrom rozhľade autora v danej téme. Nenašiel som v texte nič také čo by nasvedčovalo porušenie zásad etiky vedeckej práce. Celkový štýl spracovania je odborne dobrý. Nedá mi však, aby som nepoznamenal,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8D8">
        <w:rPr>
          <w:rFonts w:ascii="Times New Roman" w:hAnsi="Times New Roman" w:cs="Times New Roman"/>
          <w:sz w:val="24"/>
          <w:szCs w:val="24"/>
        </w:rPr>
        <w:t>miestami sa vyskytujú slová</w:t>
      </w:r>
      <w:r w:rsidR="00DE3582">
        <w:rPr>
          <w:rFonts w:ascii="Times New Roman" w:hAnsi="Times New Roman" w:cs="Times New Roman"/>
          <w:sz w:val="24"/>
          <w:szCs w:val="24"/>
        </w:rPr>
        <w:t xml:space="preserve"> – slovné spojenia, </w:t>
      </w:r>
      <w:r w:rsidR="003968D8">
        <w:rPr>
          <w:rFonts w:ascii="Times New Roman" w:hAnsi="Times New Roman" w:cs="Times New Roman"/>
          <w:sz w:val="24"/>
          <w:szCs w:val="24"/>
        </w:rPr>
        <w:t>ktoré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582">
        <w:rPr>
          <w:rFonts w:ascii="Times New Roman" w:hAnsi="Times New Roman" w:cs="Times New Roman"/>
          <w:sz w:val="24"/>
          <w:szCs w:val="24"/>
        </w:rPr>
        <w:t>nie sú odborné. Uvediem</w:t>
      </w:r>
      <w:r w:rsidR="00243781">
        <w:rPr>
          <w:rFonts w:ascii="Times New Roman" w:hAnsi="Times New Roman" w:cs="Times New Roman"/>
          <w:sz w:val="24"/>
          <w:szCs w:val="24"/>
        </w:rPr>
        <w:t xml:space="preserve"> naozaj</w:t>
      </w:r>
      <w:r w:rsidR="00DE3582">
        <w:rPr>
          <w:rFonts w:ascii="Times New Roman" w:hAnsi="Times New Roman" w:cs="Times New Roman"/>
          <w:sz w:val="24"/>
          <w:szCs w:val="24"/>
        </w:rPr>
        <w:t xml:space="preserve"> len niektoré, napr. str. 17 – predávanie vedomostí, str. 27 – </w:t>
      </w:r>
      <w:proofErr w:type="spellStart"/>
      <w:r w:rsidR="00DE3582">
        <w:rPr>
          <w:rFonts w:ascii="Times New Roman" w:hAnsi="Times New Roman" w:cs="Times New Roman"/>
          <w:sz w:val="24"/>
          <w:szCs w:val="24"/>
        </w:rPr>
        <w:t>výuka</w:t>
      </w:r>
      <w:proofErr w:type="spellEnd"/>
      <w:r w:rsidR="00F00B34">
        <w:rPr>
          <w:rFonts w:ascii="Times New Roman" w:hAnsi="Times New Roman" w:cs="Times New Roman"/>
          <w:sz w:val="24"/>
          <w:szCs w:val="24"/>
        </w:rPr>
        <w:t xml:space="preserve">, str. 33 </w:t>
      </w:r>
      <w:r w:rsidR="00DE3582">
        <w:rPr>
          <w:rFonts w:ascii="Times New Roman" w:hAnsi="Times New Roman" w:cs="Times New Roman"/>
          <w:sz w:val="24"/>
          <w:szCs w:val="24"/>
        </w:rPr>
        <w:t xml:space="preserve">- situácia sa otáča, str. 91 – ako už bolo zmieňované,, str. </w:t>
      </w:r>
      <w:r w:rsidR="00DE3582">
        <w:rPr>
          <w:rFonts w:ascii="Times New Roman" w:hAnsi="Times New Roman" w:cs="Times New Roman"/>
          <w:sz w:val="24"/>
          <w:szCs w:val="24"/>
        </w:rPr>
        <w:lastRenderedPageBreak/>
        <w:t>103 – hodiny domáceho jazyka</w:t>
      </w:r>
      <w:r w:rsidR="00F00B34">
        <w:rPr>
          <w:rFonts w:ascii="Times New Roman" w:hAnsi="Times New Roman" w:cs="Times New Roman"/>
          <w:sz w:val="24"/>
          <w:szCs w:val="24"/>
        </w:rPr>
        <w:t xml:space="preserve"> atď</w:t>
      </w:r>
      <w:r w:rsidR="00DE3582">
        <w:rPr>
          <w:rFonts w:ascii="Times New Roman" w:hAnsi="Times New Roman" w:cs="Times New Roman"/>
          <w:sz w:val="24"/>
          <w:szCs w:val="24"/>
        </w:rPr>
        <w:t xml:space="preserve">. </w:t>
      </w:r>
      <w:r w:rsidR="00243781">
        <w:rPr>
          <w:rFonts w:ascii="Times New Roman" w:hAnsi="Times New Roman" w:cs="Times New Roman"/>
          <w:sz w:val="24"/>
          <w:szCs w:val="24"/>
        </w:rPr>
        <w:t xml:space="preserve">V texte ostalo viacej neopravených chýb. </w:t>
      </w:r>
      <w:r w:rsidR="00DE3582">
        <w:rPr>
          <w:rFonts w:ascii="Times New Roman" w:hAnsi="Times New Roman" w:cs="Times New Roman"/>
          <w:sz w:val="24"/>
          <w:szCs w:val="24"/>
        </w:rPr>
        <w:t>Ak bude autor uvažovať o knižnom vydaní – je potrebná jazyková korektúra.</w:t>
      </w:r>
    </w:p>
    <w:p w:rsidR="00372759" w:rsidRDefault="00261EFC" w:rsidP="00E65D61">
      <w:pPr>
        <w:pStyle w:val="Odstavecseseznamem"/>
        <w:tabs>
          <w:tab w:val="left" w:pos="78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Úroveň rozpracovania odbornej teórie:</w:t>
      </w:r>
      <w:r w:rsidR="00DE358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61EFC" w:rsidRDefault="00261EFC" w:rsidP="00E65D61">
      <w:pPr>
        <w:pStyle w:val="Odstavecseseznamem"/>
        <w:tabs>
          <w:tab w:val="left" w:pos="78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Teoretické rozpracovanie práce považujem za </w:t>
      </w:r>
      <w:r w:rsidR="00A80848">
        <w:rPr>
          <w:rFonts w:ascii="Times New Roman" w:hAnsi="Times New Roman" w:cs="Times New Roman"/>
          <w:sz w:val="24"/>
          <w:szCs w:val="24"/>
        </w:rPr>
        <w:t>dobre spra</w:t>
      </w:r>
      <w:r w:rsidR="00AE2541">
        <w:rPr>
          <w:rFonts w:ascii="Times New Roman" w:hAnsi="Times New Roman" w:cs="Times New Roman"/>
          <w:sz w:val="24"/>
          <w:szCs w:val="24"/>
        </w:rPr>
        <w:t xml:space="preserve">cované. Napokon </w:t>
      </w:r>
      <w:r w:rsidR="00A80848">
        <w:rPr>
          <w:rFonts w:ascii="Times New Roman" w:hAnsi="Times New Roman" w:cs="Times New Roman"/>
          <w:sz w:val="24"/>
          <w:szCs w:val="24"/>
        </w:rPr>
        <w:t>práca s počtom uvedených zdrojov</w:t>
      </w:r>
      <w:r w:rsidR="00AE2541">
        <w:rPr>
          <w:rFonts w:ascii="Times New Roman" w:hAnsi="Times New Roman" w:cs="Times New Roman"/>
          <w:sz w:val="24"/>
          <w:szCs w:val="24"/>
        </w:rPr>
        <w:t xml:space="preserve">, dáva predpoklad dobrého zvládnutia teórie. Tu sa </w:t>
      </w:r>
      <w:proofErr w:type="spellStart"/>
      <w:r w:rsidR="00AE2541">
        <w:rPr>
          <w:rFonts w:ascii="Times New Roman" w:hAnsi="Times New Roman" w:cs="Times New Roman"/>
          <w:sz w:val="24"/>
          <w:szCs w:val="24"/>
        </w:rPr>
        <w:t>habilitant</w:t>
      </w:r>
      <w:proofErr w:type="spellEnd"/>
      <w:r w:rsidR="00AE2541">
        <w:rPr>
          <w:rFonts w:ascii="Times New Roman" w:hAnsi="Times New Roman" w:cs="Times New Roman"/>
          <w:sz w:val="24"/>
          <w:szCs w:val="24"/>
        </w:rPr>
        <w:t xml:space="preserve"> predstavil skutočne ako sčítaný odborník. Vo svojej práci predstavuje rad prístupov ku skúmaniu postojov žiakov a výsledkov, ku ktorým dospeli jednotliví autori – u nás a v zahraničí. To sa autorovi podar</w:t>
      </w:r>
      <w:r w:rsidR="00F00B34">
        <w:rPr>
          <w:rFonts w:ascii="Times New Roman" w:hAnsi="Times New Roman" w:cs="Times New Roman"/>
          <w:sz w:val="24"/>
          <w:szCs w:val="24"/>
        </w:rPr>
        <w:t xml:space="preserve">ilo v podstate na  28 stranách - </w:t>
      </w:r>
      <w:r w:rsidR="00AE2541">
        <w:rPr>
          <w:rFonts w:ascii="Times New Roman" w:hAnsi="Times New Roman" w:cs="Times New Roman"/>
          <w:sz w:val="24"/>
          <w:szCs w:val="24"/>
        </w:rPr>
        <w:t xml:space="preserve">ostatné strany – časti práce – sú výskumného rázu. Už na tomto mieste oceňujem, že v podstate dve tretiny práce sú výskumného zamerania. Vychádzajúc z opísaných výskumov a ich zamerania autor vyvodzuje isté závery, napr. menej výskumných štúdií na Slovensku v porovnaní s inými krajinami, </w:t>
      </w:r>
      <w:r w:rsidR="008429FD">
        <w:rPr>
          <w:rFonts w:ascii="Times New Roman" w:hAnsi="Times New Roman" w:cs="Times New Roman"/>
          <w:sz w:val="24"/>
          <w:szCs w:val="24"/>
        </w:rPr>
        <w:t xml:space="preserve">pripomína, resp. zdôrazňuje portfólio možných skúmaní postojov žiakov k predmetom – vyučovacie predmety – prírodovedné, humanitné, matematické, pohlavie, pomôcky atď. Škála opisovaných oblastí je skutočne pestrá a čitateľ si pri jej štúdiu </w:t>
      </w:r>
      <w:r w:rsidR="00205245">
        <w:rPr>
          <w:rFonts w:ascii="Times New Roman" w:hAnsi="Times New Roman" w:cs="Times New Roman"/>
          <w:sz w:val="24"/>
          <w:szCs w:val="24"/>
        </w:rPr>
        <w:t>u</w:t>
      </w:r>
      <w:r w:rsidR="008429FD">
        <w:rPr>
          <w:rFonts w:ascii="Times New Roman" w:hAnsi="Times New Roman" w:cs="Times New Roman"/>
          <w:sz w:val="24"/>
          <w:szCs w:val="24"/>
        </w:rPr>
        <w:t xml:space="preserve">vedomuje čo všetko má, resp. môže mať vplyv na postoje žiakov k vyučovacím premetom.  </w:t>
      </w:r>
      <w:r w:rsidR="00205245">
        <w:rPr>
          <w:rFonts w:ascii="Times New Roman" w:hAnsi="Times New Roman" w:cs="Times New Roman"/>
          <w:sz w:val="24"/>
          <w:szCs w:val="24"/>
        </w:rPr>
        <w:t xml:space="preserve">V tejto súvislosti mám na </w:t>
      </w:r>
      <w:proofErr w:type="spellStart"/>
      <w:r w:rsidR="00205245">
        <w:rPr>
          <w:rFonts w:ascii="Times New Roman" w:hAnsi="Times New Roman" w:cs="Times New Roman"/>
          <w:sz w:val="24"/>
          <w:szCs w:val="24"/>
        </w:rPr>
        <w:t>habil</w:t>
      </w:r>
      <w:r w:rsidR="007A54E3">
        <w:rPr>
          <w:rFonts w:ascii="Times New Roman" w:hAnsi="Times New Roman" w:cs="Times New Roman"/>
          <w:sz w:val="24"/>
          <w:szCs w:val="24"/>
        </w:rPr>
        <w:t>i</w:t>
      </w:r>
      <w:r w:rsidR="00205245">
        <w:rPr>
          <w:rFonts w:ascii="Times New Roman" w:hAnsi="Times New Roman" w:cs="Times New Roman"/>
          <w:sz w:val="24"/>
          <w:szCs w:val="24"/>
        </w:rPr>
        <w:t>tanta</w:t>
      </w:r>
      <w:proofErr w:type="spellEnd"/>
      <w:r w:rsidR="00205245">
        <w:rPr>
          <w:rFonts w:ascii="Times New Roman" w:hAnsi="Times New Roman" w:cs="Times New Roman"/>
          <w:sz w:val="24"/>
          <w:szCs w:val="24"/>
        </w:rPr>
        <w:t xml:space="preserve"> otázku –formulujem ju v príslušnej časti posudku.</w:t>
      </w:r>
    </w:p>
    <w:p w:rsidR="007A7BE8" w:rsidRDefault="007A7BE8" w:rsidP="00E65D61">
      <w:pPr>
        <w:pStyle w:val="Odstavecseseznamem"/>
        <w:tabs>
          <w:tab w:val="left" w:pos="78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úrovne rozpracovaniu teoretických východísk konštatujem: teoretický pohľad považujem za odborne a výstižne spracovaný – je dobrým a výstižným východiskom pre empirické skúmanie autorom zvolenej oblasti. Autor neostal iba v rovine teórie, ale zaujíma aj vlastné stanoviská, medzi spracovanou teóriou a výskumom autora je významná súvislosť. Z napísaného vyplýva, že aj túto oblasť hodnotím kladne.</w:t>
      </w:r>
    </w:p>
    <w:p w:rsidR="00A94BC0" w:rsidRDefault="007A7BE8" w:rsidP="00E65D61">
      <w:pPr>
        <w:pStyle w:val="Odstavecseseznamem"/>
        <w:tabs>
          <w:tab w:val="left" w:pos="7826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Úroveň rozpracovania výskumu:</w:t>
      </w:r>
    </w:p>
    <w:p w:rsidR="00F00B34" w:rsidRDefault="002616E5" w:rsidP="00F00B34">
      <w:pPr>
        <w:pStyle w:val="Odstavecseseznamem"/>
        <w:tabs>
          <w:tab w:val="left" w:pos="78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Cieľom výskumu bolo zistiť vzťah žiakov základných škôl a gymnázií k humanitným prírodovedným a matematickým predmetom, a to: typ školy, pohlavie, ZŠ a G. Do výskumu bolo pojatých 1112 žiakov -11 ZŠ a 13 G.</w:t>
      </w:r>
      <w:r w:rsidR="00FB7F43">
        <w:rPr>
          <w:rFonts w:ascii="Times New Roman" w:hAnsi="Times New Roman" w:cs="Times New Roman"/>
          <w:sz w:val="24"/>
          <w:szCs w:val="24"/>
        </w:rPr>
        <w:t xml:space="preserve"> Výskum bol realizo</w:t>
      </w:r>
      <w:r>
        <w:rPr>
          <w:rFonts w:ascii="Times New Roman" w:hAnsi="Times New Roman" w:cs="Times New Roman"/>
          <w:sz w:val="24"/>
          <w:szCs w:val="24"/>
        </w:rPr>
        <w:t xml:space="preserve">vaný dotazníkovou </w:t>
      </w:r>
      <w:r w:rsidR="00FB7F43">
        <w:rPr>
          <w:rFonts w:ascii="Times New Roman" w:hAnsi="Times New Roman" w:cs="Times New Roman"/>
          <w:sz w:val="24"/>
          <w:szCs w:val="24"/>
        </w:rPr>
        <w:t>metó</w:t>
      </w:r>
      <w:r w:rsidR="006E283F">
        <w:rPr>
          <w:rFonts w:ascii="Times New Roman" w:hAnsi="Times New Roman" w:cs="Times New Roman"/>
          <w:sz w:val="24"/>
          <w:szCs w:val="24"/>
        </w:rPr>
        <w:t>dou a spracovaný faktorovou analýzou</w:t>
      </w:r>
      <w:r w:rsidR="00864AB2">
        <w:rPr>
          <w:rFonts w:ascii="Times New Roman" w:hAnsi="Times New Roman" w:cs="Times New Roman"/>
          <w:sz w:val="24"/>
          <w:szCs w:val="24"/>
        </w:rPr>
        <w:t xml:space="preserve"> a ďalšími výskumnými a hodnotiacimi metódami.</w:t>
      </w:r>
      <w:r w:rsidR="006E283F">
        <w:rPr>
          <w:rFonts w:ascii="Times New Roman" w:hAnsi="Times New Roman" w:cs="Times New Roman"/>
          <w:sz w:val="24"/>
          <w:szCs w:val="24"/>
        </w:rPr>
        <w:t xml:space="preserve"> Pred použitím autor dotazník overoval viacerými postupmi. Zvolenú metodológiu a použité výskumné met</w:t>
      </w:r>
      <w:r w:rsidR="00864AB2">
        <w:rPr>
          <w:rFonts w:ascii="Times New Roman" w:hAnsi="Times New Roman" w:cs="Times New Roman"/>
          <w:sz w:val="24"/>
          <w:szCs w:val="24"/>
        </w:rPr>
        <w:t xml:space="preserve">ódy považujem za adekvátne téme –metodológia je vysvetlená na 11 stranách. </w:t>
      </w:r>
      <w:r w:rsidR="006E283F">
        <w:rPr>
          <w:rFonts w:ascii="Times New Roman" w:hAnsi="Times New Roman" w:cs="Times New Roman"/>
          <w:sz w:val="24"/>
          <w:szCs w:val="24"/>
        </w:rPr>
        <w:t xml:space="preserve"> Na základe</w:t>
      </w:r>
      <w:r w:rsidR="00864AB2">
        <w:rPr>
          <w:rFonts w:ascii="Times New Roman" w:hAnsi="Times New Roman" w:cs="Times New Roman"/>
          <w:sz w:val="24"/>
          <w:szCs w:val="24"/>
        </w:rPr>
        <w:t xml:space="preserve"> </w:t>
      </w:r>
      <w:r w:rsidR="006E283F">
        <w:rPr>
          <w:rFonts w:ascii="Times New Roman" w:hAnsi="Times New Roman" w:cs="Times New Roman"/>
          <w:sz w:val="24"/>
          <w:szCs w:val="24"/>
        </w:rPr>
        <w:t xml:space="preserve">uvedeného autor získal celý rad údajov o postojoch – vzťahoch </w:t>
      </w:r>
      <w:r w:rsidR="00F00B34">
        <w:rPr>
          <w:rFonts w:ascii="Times New Roman" w:hAnsi="Times New Roman" w:cs="Times New Roman"/>
          <w:sz w:val="24"/>
          <w:szCs w:val="24"/>
        </w:rPr>
        <w:t>žiakov k jednotlivým predmetom, ktoré podrobne analyzuje a vyhodnocuje.</w:t>
      </w:r>
    </w:p>
    <w:p w:rsidR="00F05719" w:rsidRDefault="00864AB2" w:rsidP="00F00B34">
      <w:pPr>
        <w:pStyle w:val="Odstavecseseznamem"/>
        <w:tabs>
          <w:tab w:val="left" w:pos="-851"/>
          <w:tab w:val="left" w:pos="78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mnohých údajov vyberám, napr. vzťah k humanitným predmetom – lepší u dievčat na všetkých typoch skúmaných škôl, </w:t>
      </w:r>
      <w:r w:rsidR="004D3348">
        <w:rPr>
          <w:rFonts w:ascii="Times New Roman" w:hAnsi="Times New Roman" w:cs="Times New Roman"/>
          <w:sz w:val="24"/>
          <w:szCs w:val="24"/>
        </w:rPr>
        <w:t xml:space="preserve">u gymnazistov pozitívnejší vzťah k matematike ako žiakov ZŠ, lepší vzťah chlapcov ako dievčat k matematike atď. O rozsahu a výsledkoch skúmania veľa napovie skutočnosť, že výskumná časť obsahuje </w:t>
      </w:r>
      <w:r w:rsidR="008572A1">
        <w:rPr>
          <w:rFonts w:ascii="Times New Roman" w:hAnsi="Times New Roman" w:cs="Times New Roman"/>
          <w:sz w:val="24"/>
          <w:szCs w:val="24"/>
        </w:rPr>
        <w:t>20 tabuliek a 40 grafov, do ktorých sú prenesené výsledky skúmania. Ku všetkým je spracovaná adekvátna kvalitatívna analýza. Súčasťou výskumných zistení je kapitola, v ktorej autor „diskutuje“ hlavné zistenia: najobľúbenejšie sú humanitné predmety –menej obľúbené matematika, u dievčat pozitívnejší vzťah k humanitným predmetom, je rozdiel medzi ročníkmi</w:t>
      </w:r>
      <w:r w:rsidR="00F05719">
        <w:rPr>
          <w:rFonts w:ascii="Times New Roman" w:hAnsi="Times New Roman" w:cs="Times New Roman"/>
          <w:sz w:val="24"/>
          <w:szCs w:val="24"/>
        </w:rPr>
        <w:t xml:space="preserve"> a pod. Pri tejto „diskusii“ autor neostáva len v rovine komentovania zisteného, ale výsledky, ktoré získal výskumom </w:t>
      </w:r>
      <w:proofErr w:type="spellStart"/>
      <w:r w:rsidR="00F05719">
        <w:rPr>
          <w:rFonts w:ascii="Times New Roman" w:hAnsi="Times New Roman" w:cs="Times New Roman"/>
          <w:sz w:val="24"/>
          <w:szCs w:val="24"/>
        </w:rPr>
        <w:t>koreluje</w:t>
      </w:r>
      <w:proofErr w:type="spellEnd"/>
      <w:r w:rsidR="00F05719">
        <w:rPr>
          <w:rFonts w:ascii="Times New Roman" w:hAnsi="Times New Roman" w:cs="Times New Roman"/>
          <w:sz w:val="24"/>
          <w:szCs w:val="24"/>
        </w:rPr>
        <w:t xml:space="preserve"> s viacerými inými výskumami, čí jeho práca získava nielen komplexnejší, ale nazval by som to aj „dôveryhodnejší aspekt“ – pretože autor sa „neuzatvára“ do svojich zistení, ale dokladuje, podporuje svoje zistenia podobnými výskumami. </w:t>
      </w:r>
    </w:p>
    <w:p w:rsidR="00924C79" w:rsidRDefault="00924C79" w:rsidP="00F00B34">
      <w:pPr>
        <w:pStyle w:val="Odstavecseseznamem"/>
        <w:tabs>
          <w:tab w:val="left" w:pos="-851"/>
          <w:tab w:val="left" w:pos="78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 grafom č. 10 mohli byť uvedené významy </w:t>
      </w:r>
      <w:r w:rsidR="00A1629C">
        <w:rPr>
          <w:rFonts w:ascii="Times New Roman" w:hAnsi="Times New Roman" w:cs="Times New Roman"/>
          <w:sz w:val="24"/>
          <w:szCs w:val="24"/>
        </w:rPr>
        <w:t xml:space="preserve">jednotlivých </w:t>
      </w:r>
      <w:r>
        <w:rPr>
          <w:rFonts w:ascii="Times New Roman" w:hAnsi="Times New Roman" w:cs="Times New Roman"/>
          <w:sz w:val="24"/>
          <w:szCs w:val="24"/>
        </w:rPr>
        <w:t>položiek – uľahčilo by to čitateľovi lepšiu orientáciu v grafe.</w:t>
      </w:r>
    </w:p>
    <w:p w:rsidR="00924C79" w:rsidRDefault="00924C79" w:rsidP="00F05719">
      <w:pPr>
        <w:tabs>
          <w:tab w:val="left" w:pos="-1134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6E5" w:rsidRDefault="00331E49" w:rsidP="00F05719">
      <w:pPr>
        <w:tabs>
          <w:tab w:val="left" w:pos="-1134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Otázky pre </w:t>
      </w:r>
      <w:proofErr w:type="spellStart"/>
      <w:r w:rsidRPr="007A54E3">
        <w:rPr>
          <w:rFonts w:ascii="Times New Roman" w:hAnsi="Times New Roman" w:cs="Times New Roman"/>
          <w:b/>
          <w:sz w:val="24"/>
          <w:szCs w:val="24"/>
        </w:rPr>
        <w:t>habil</w:t>
      </w:r>
      <w:r w:rsidR="00F05719" w:rsidRPr="007A54E3">
        <w:rPr>
          <w:rFonts w:ascii="Times New Roman" w:hAnsi="Times New Roman" w:cs="Times New Roman"/>
          <w:b/>
          <w:sz w:val="24"/>
          <w:szCs w:val="24"/>
        </w:rPr>
        <w:t>itanta</w:t>
      </w:r>
      <w:proofErr w:type="spellEnd"/>
      <w:r w:rsidR="00F05719" w:rsidRPr="007A54E3">
        <w:rPr>
          <w:rFonts w:ascii="Times New Roman" w:hAnsi="Times New Roman" w:cs="Times New Roman"/>
          <w:b/>
          <w:sz w:val="24"/>
          <w:szCs w:val="24"/>
        </w:rPr>
        <w:t>:</w:t>
      </w:r>
    </w:p>
    <w:p w:rsidR="00331E49" w:rsidRDefault="00331E49" w:rsidP="00331E49">
      <w:pPr>
        <w:tabs>
          <w:tab w:val="left" w:pos="-1134"/>
          <w:tab w:val="left" w:pos="101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1E49">
        <w:rPr>
          <w:rFonts w:ascii="Times New Roman" w:hAnsi="Times New Roman" w:cs="Times New Roman"/>
          <w:sz w:val="24"/>
          <w:szCs w:val="24"/>
        </w:rPr>
        <w:t>a/</w:t>
      </w:r>
      <w:r>
        <w:rPr>
          <w:rFonts w:ascii="Times New Roman" w:hAnsi="Times New Roman" w:cs="Times New Roman"/>
          <w:sz w:val="24"/>
          <w:szCs w:val="24"/>
        </w:rPr>
        <w:t xml:space="preserve"> V mnohých didaktických monografiách a vôbec pri opisoch edukácie a vzťahoch žiakov k jednotlivým predmetom sa </w:t>
      </w:r>
      <w:r>
        <w:rPr>
          <w:rFonts w:ascii="Times New Roman" w:hAnsi="Times New Roman" w:cs="Times New Roman"/>
          <w:sz w:val="24"/>
          <w:szCs w:val="24"/>
        </w:rPr>
        <w:tab/>
        <w:t>dosť dôrazne akcentuje osobnosť učiteľa a jeho vyučovacie metódy alebo koncepcie</w:t>
      </w:r>
      <w:r w:rsidR="00243781">
        <w:rPr>
          <w:rFonts w:ascii="Times New Roman" w:hAnsi="Times New Roman" w:cs="Times New Roman"/>
          <w:sz w:val="24"/>
          <w:szCs w:val="24"/>
        </w:rPr>
        <w:t>. Nechcem povedať, že autor sa tejto oblasti nevenoval. Avšak pýtam sa: Prečo sa autor viac nevenoval tejto oblasti? Neraz sa totiž konštatuje, že práve tieto aspekty sú rozhodujúce pre obľúbenosť –</w:t>
      </w:r>
      <w:r w:rsidR="009C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781">
        <w:rPr>
          <w:rFonts w:ascii="Times New Roman" w:hAnsi="Times New Roman" w:cs="Times New Roman"/>
          <w:sz w:val="24"/>
          <w:szCs w:val="24"/>
        </w:rPr>
        <w:t>neobľúbenosť</w:t>
      </w:r>
      <w:proofErr w:type="spellEnd"/>
      <w:r w:rsidR="00243781">
        <w:rPr>
          <w:rFonts w:ascii="Times New Roman" w:hAnsi="Times New Roman" w:cs="Times New Roman"/>
          <w:sz w:val="24"/>
          <w:szCs w:val="24"/>
        </w:rPr>
        <w:t xml:space="preserve"> jednotlivých predmetov.</w:t>
      </w:r>
    </w:p>
    <w:p w:rsidR="00924C79" w:rsidRDefault="00924C79" w:rsidP="00331E49">
      <w:pPr>
        <w:tabs>
          <w:tab w:val="left" w:pos="-1134"/>
          <w:tab w:val="left" w:pos="101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Na istých miestach v habilitačnej práci autor uvádza aj obsah </w:t>
      </w:r>
      <w:proofErr w:type="spellStart"/>
      <w:r>
        <w:rPr>
          <w:rFonts w:ascii="Times New Roman" w:hAnsi="Times New Roman" w:cs="Times New Roman"/>
          <w:sz w:val="24"/>
          <w:szCs w:val="24"/>
        </w:rPr>
        <w:t>toho-ktorého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predmetu ako činiteľ vplývajúci na vzťah žiaka k predmetu. S tým súhlasím. Zaujíma ma názor autora: Čo považuje za rozhodujúci vplyv</w:t>
      </w:r>
      <w:r w:rsidR="00283B3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spracovanie obsahu predmetu alebo didaktickú činnosť učiteľa?</w:t>
      </w:r>
    </w:p>
    <w:p w:rsidR="00283B35" w:rsidRDefault="00283B35" w:rsidP="00331E49">
      <w:pPr>
        <w:tabs>
          <w:tab w:val="left" w:pos="-1134"/>
          <w:tab w:val="left" w:pos="101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 </w:t>
      </w:r>
      <w:r w:rsidR="006364C7">
        <w:rPr>
          <w:rFonts w:ascii="Times New Roman" w:hAnsi="Times New Roman" w:cs="Times New Roman"/>
          <w:sz w:val="24"/>
          <w:szCs w:val="24"/>
        </w:rPr>
        <w:t>Nerozumiem vete na str. 114 „Žiaci musia chápať prečo......princípu fungovania.“ – prosím vysvetliť jej význam.</w:t>
      </w:r>
    </w:p>
    <w:p w:rsidR="006364C7" w:rsidRDefault="006364C7" w:rsidP="00331E49">
      <w:pPr>
        <w:tabs>
          <w:tab w:val="left" w:pos="-1134"/>
          <w:tab w:val="left" w:pos="101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d/ </w:t>
      </w:r>
      <w:r w:rsidR="00840088">
        <w:rPr>
          <w:rFonts w:ascii="Times New Roman" w:hAnsi="Times New Roman" w:cs="Times New Roman"/>
          <w:sz w:val="24"/>
          <w:szCs w:val="24"/>
        </w:rPr>
        <w:t xml:space="preserve">Cieľom autora nebolo skúmanie: vzťah k predmetu a úspešnosť žiaka v predmete. Vzhľadom na počet použitých prameňov predpokladám, že autor sa, aspoň okrajovo, zaoberal aj touto oblasťou. Ako opisuje literatúra uvedený vzťah? </w:t>
      </w:r>
    </w:p>
    <w:p w:rsidR="009C799A" w:rsidRDefault="009C799A" w:rsidP="00331E49">
      <w:pPr>
        <w:tabs>
          <w:tab w:val="left" w:pos="-1134"/>
          <w:tab w:val="left" w:pos="1014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9A">
        <w:rPr>
          <w:rFonts w:ascii="Times New Roman" w:hAnsi="Times New Roman" w:cs="Times New Roman"/>
          <w:b/>
          <w:sz w:val="24"/>
          <w:szCs w:val="24"/>
        </w:rPr>
        <w:t>6. Záver:</w:t>
      </w:r>
    </w:p>
    <w:p w:rsidR="009C799A" w:rsidRDefault="009C799A" w:rsidP="00331E49">
      <w:pPr>
        <w:tabs>
          <w:tab w:val="left" w:pos="-1134"/>
          <w:tab w:val="left" w:pos="101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posudku už vyplýva môj postoj a moje hodnotenie práce. Habilitačnú prácu hodnotím ako istý prínos pre poznávanie vzťahu</w:t>
      </w:r>
      <w:r w:rsidR="00CD7F5B">
        <w:rPr>
          <w:rFonts w:ascii="Times New Roman" w:hAnsi="Times New Roman" w:cs="Times New Roman"/>
          <w:sz w:val="24"/>
          <w:szCs w:val="24"/>
        </w:rPr>
        <w:t xml:space="preserve"> žiakov k vybraným predmetom. Zistenia, ktoré autor opisuje nemajú len význam pre jeho odborný </w:t>
      </w:r>
      <w:r w:rsidR="00CD7F5B" w:rsidRPr="00ED3F3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rast</w:t>
      </w:r>
      <w:r w:rsidR="00CD7F5B">
        <w:rPr>
          <w:rFonts w:ascii="Times New Roman" w:hAnsi="Times New Roman" w:cs="Times New Roman"/>
          <w:sz w:val="24"/>
          <w:szCs w:val="24"/>
        </w:rPr>
        <w:t xml:space="preserve">, ale ponúkajú námety na skúmanie vzťahu žiakov k tomu alebo onomu predmetu. </w:t>
      </w:r>
    </w:p>
    <w:p w:rsidR="00CD7F5B" w:rsidRDefault="00CD7F5B" w:rsidP="00331E49">
      <w:pPr>
        <w:tabs>
          <w:tab w:val="left" w:pos="-1134"/>
          <w:tab w:val="left" w:pos="101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F38">
        <w:rPr>
          <w:rFonts w:ascii="Times New Roman" w:hAnsi="Times New Roman" w:cs="Times New Roman"/>
          <w:sz w:val="24"/>
          <w:szCs w:val="24"/>
        </w:rPr>
        <w:t xml:space="preserve">Spracovaním habilitačnej práce autor preukázal schopnosti </w:t>
      </w:r>
      <w:r>
        <w:rPr>
          <w:rFonts w:ascii="Times New Roman" w:hAnsi="Times New Roman" w:cs="Times New Roman"/>
          <w:sz w:val="24"/>
          <w:szCs w:val="24"/>
        </w:rPr>
        <w:t>tvorivej vedecko-výskumnej práce a aj možné kladné ovplyvňovanie výučby predmetov s akcentom na vytváranie pozitívneho vzťahu k predmetom.</w:t>
      </w:r>
      <w:r w:rsidR="00636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F5B" w:rsidRDefault="00CD7F5B" w:rsidP="00331E49">
      <w:pPr>
        <w:tabs>
          <w:tab w:val="left" w:pos="-1134"/>
          <w:tab w:val="left" w:pos="101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vyplýva z celého môjho posudku, prácu považujem teoreticky a aj výskumne za dobre spracovanú.</w:t>
      </w:r>
    </w:p>
    <w:p w:rsidR="00A26051" w:rsidRDefault="00CD7F5B" w:rsidP="00A26051">
      <w:pPr>
        <w:tabs>
          <w:tab w:val="left" w:pos="-1134"/>
          <w:tab w:val="left" w:pos="1014"/>
        </w:tabs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uvedeného </w:t>
      </w:r>
      <w:r w:rsidRPr="00A26051">
        <w:rPr>
          <w:rFonts w:ascii="Times New Roman" w:hAnsi="Times New Roman" w:cs="Times New Roman"/>
          <w:b/>
          <w:sz w:val="24"/>
          <w:szCs w:val="24"/>
        </w:rPr>
        <w:t>o d p o r ú č a m,</w:t>
      </w:r>
      <w:r>
        <w:rPr>
          <w:rFonts w:ascii="Times New Roman" w:hAnsi="Times New Roman" w:cs="Times New Roman"/>
          <w:sz w:val="24"/>
          <w:szCs w:val="24"/>
        </w:rPr>
        <w:t xml:space="preserve"> aby bol</w:t>
      </w:r>
      <w:r w:rsidR="00A26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051" w:rsidRPr="00A26051" w:rsidRDefault="00A26051" w:rsidP="00A26051">
      <w:pPr>
        <w:tabs>
          <w:tab w:val="left" w:pos="-1134"/>
          <w:tab w:val="left" w:pos="1014"/>
          <w:tab w:val="left" w:pos="1377"/>
          <w:tab w:val="center" w:pos="4749"/>
        </w:tabs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26051">
        <w:rPr>
          <w:rFonts w:ascii="Times New Roman" w:hAnsi="Times New Roman" w:cs="Times New Roman"/>
          <w:b/>
          <w:sz w:val="24"/>
          <w:szCs w:val="24"/>
        </w:rPr>
        <w:tab/>
      </w:r>
      <w:r w:rsidRPr="00A26051">
        <w:rPr>
          <w:rFonts w:ascii="Times New Roman" w:hAnsi="Times New Roman" w:cs="Times New Roman"/>
          <w:b/>
          <w:sz w:val="24"/>
          <w:szCs w:val="24"/>
        </w:rPr>
        <w:tab/>
      </w:r>
      <w:r w:rsidRPr="00A26051">
        <w:rPr>
          <w:rFonts w:ascii="Times New Roman" w:hAnsi="Times New Roman" w:cs="Times New Roman"/>
          <w:b/>
          <w:sz w:val="24"/>
          <w:szCs w:val="24"/>
        </w:rPr>
        <w:tab/>
      </w:r>
      <w:r w:rsidR="00CD7F5B" w:rsidRPr="00A26051">
        <w:rPr>
          <w:rFonts w:ascii="Times New Roman" w:hAnsi="Times New Roman" w:cs="Times New Roman"/>
          <w:b/>
          <w:sz w:val="24"/>
          <w:szCs w:val="24"/>
        </w:rPr>
        <w:t>PaedDr. Milanovi KUBIATKOVI, PhD.,</w:t>
      </w:r>
    </w:p>
    <w:p w:rsidR="00CD7F5B" w:rsidRDefault="00CD7F5B" w:rsidP="00A26051">
      <w:pPr>
        <w:tabs>
          <w:tab w:val="left" w:pos="-1134"/>
          <w:tab w:val="left" w:pos="1014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051">
        <w:rPr>
          <w:rFonts w:ascii="Times New Roman" w:hAnsi="Times New Roman" w:cs="Times New Roman"/>
          <w:b/>
          <w:sz w:val="24"/>
          <w:szCs w:val="24"/>
        </w:rPr>
        <w:t>po úspešnej obhajobe habilitačnej práce udelený titul docent</w:t>
      </w:r>
      <w:r w:rsidR="00A26051" w:rsidRPr="00A26051">
        <w:rPr>
          <w:rFonts w:ascii="Times New Roman" w:hAnsi="Times New Roman" w:cs="Times New Roman"/>
          <w:b/>
          <w:sz w:val="24"/>
          <w:szCs w:val="24"/>
        </w:rPr>
        <w:t xml:space="preserve"> pedagogiky.</w:t>
      </w:r>
    </w:p>
    <w:p w:rsidR="00A26051" w:rsidRDefault="00A26051" w:rsidP="00A26051">
      <w:pPr>
        <w:tabs>
          <w:tab w:val="left" w:pos="-1134"/>
          <w:tab w:val="left" w:pos="1014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051" w:rsidRDefault="00A26051" w:rsidP="00A26051">
      <w:pPr>
        <w:tabs>
          <w:tab w:val="left" w:pos="-1134"/>
          <w:tab w:val="left" w:pos="1014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051" w:rsidRDefault="00A26051" w:rsidP="00A26051">
      <w:pPr>
        <w:tabs>
          <w:tab w:val="left" w:pos="-1134"/>
          <w:tab w:val="left" w:pos="10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051">
        <w:rPr>
          <w:rFonts w:ascii="Times New Roman" w:hAnsi="Times New Roman" w:cs="Times New Roman"/>
          <w:sz w:val="24"/>
          <w:szCs w:val="24"/>
        </w:rPr>
        <w:t xml:space="preserve">V Ružomberku 19. marca </w:t>
      </w:r>
      <w:r>
        <w:rPr>
          <w:rFonts w:ascii="Times New Roman" w:hAnsi="Times New Roman" w:cs="Times New Roman"/>
          <w:sz w:val="24"/>
          <w:szCs w:val="24"/>
        </w:rPr>
        <w:t>2018</w:t>
      </w:r>
    </w:p>
    <w:p w:rsidR="00A26051" w:rsidRPr="00A26051" w:rsidRDefault="00A26051" w:rsidP="00A26051">
      <w:pPr>
        <w:tabs>
          <w:tab w:val="left" w:pos="-1134"/>
          <w:tab w:val="left" w:pos="1014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6051">
        <w:rPr>
          <w:rFonts w:ascii="Times New Roman" w:hAnsi="Times New Roman" w:cs="Times New Roman"/>
          <w:i/>
          <w:sz w:val="24"/>
          <w:szCs w:val="24"/>
        </w:rPr>
        <w:t xml:space="preserve">Prof. PhDr. </w:t>
      </w:r>
      <w:proofErr w:type="spellStart"/>
      <w:r w:rsidRPr="00A26051">
        <w:rPr>
          <w:rFonts w:ascii="Times New Roman" w:hAnsi="Times New Roman" w:cs="Times New Roman"/>
          <w:i/>
          <w:sz w:val="24"/>
          <w:szCs w:val="24"/>
        </w:rPr>
        <w:t>Erich</w:t>
      </w:r>
      <w:proofErr w:type="spellEnd"/>
      <w:r w:rsidRPr="00A260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6051">
        <w:rPr>
          <w:rFonts w:ascii="Times New Roman" w:hAnsi="Times New Roman" w:cs="Times New Roman"/>
          <w:i/>
          <w:sz w:val="24"/>
          <w:szCs w:val="24"/>
        </w:rPr>
        <w:t>Petlák</w:t>
      </w:r>
      <w:proofErr w:type="spellEnd"/>
      <w:r w:rsidRPr="00A26051">
        <w:rPr>
          <w:rFonts w:ascii="Times New Roman" w:hAnsi="Times New Roman" w:cs="Times New Roman"/>
          <w:i/>
          <w:sz w:val="24"/>
          <w:szCs w:val="24"/>
        </w:rPr>
        <w:t>, CSc.</w:t>
      </w:r>
    </w:p>
    <w:p w:rsidR="00CD7F5B" w:rsidRPr="009C799A" w:rsidRDefault="00CD7F5B" w:rsidP="00A26051">
      <w:pPr>
        <w:tabs>
          <w:tab w:val="left" w:pos="-1134"/>
          <w:tab w:val="left" w:pos="1014"/>
        </w:tabs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C799A" w:rsidRPr="00331E49" w:rsidRDefault="009C799A" w:rsidP="00331E49">
      <w:pPr>
        <w:tabs>
          <w:tab w:val="left" w:pos="-1134"/>
          <w:tab w:val="left" w:pos="101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A7BE8" w:rsidRPr="007A7BE8" w:rsidRDefault="007A7BE8" w:rsidP="00E65D61">
      <w:pPr>
        <w:pStyle w:val="Odstavecseseznamem"/>
        <w:tabs>
          <w:tab w:val="left" w:pos="7826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2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200A" w:rsidRPr="00DE3582" w:rsidRDefault="0061200A" w:rsidP="00F05719">
      <w:pPr>
        <w:tabs>
          <w:tab w:val="left" w:pos="7826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1200A" w:rsidRPr="00DE3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CF1" w:rsidRDefault="00194CF1" w:rsidP="006B527C">
      <w:pPr>
        <w:spacing w:after="0" w:line="240" w:lineRule="auto"/>
      </w:pPr>
      <w:r>
        <w:separator/>
      </w:r>
    </w:p>
  </w:endnote>
  <w:endnote w:type="continuationSeparator" w:id="0">
    <w:p w:rsidR="00194CF1" w:rsidRDefault="00194CF1" w:rsidP="006B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CF1" w:rsidRDefault="00194CF1" w:rsidP="006B527C">
      <w:pPr>
        <w:spacing w:after="0" w:line="240" w:lineRule="auto"/>
      </w:pPr>
      <w:r>
        <w:separator/>
      </w:r>
    </w:p>
  </w:footnote>
  <w:footnote w:type="continuationSeparator" w:id="0">
    <w:p w:rsidR="00194CF1" w:rsidRDefault="00194CF1" w:rsidP="006B5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F53"/>
    <w:multiLevelType w:val="hybridMultilevel"/>
    <w:tmpl w:val="61324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A0950"/>
    <w:multiLevelType w:val="hybridMultilevel"/>
    <w:tmpl w:val="3822C0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03C92"/>
    <w:multiLevelType w:val="hybridMultilevel"/>
    <w:tmpl w:val="000888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A1517"/>
    <w:multiLevelType w:val="hybridMultilevel"/>
    <w:tmpl w:val="E1D89C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4BF4"/>
    <w:multiLevelType w:val="hybridMultilevel"/>
    <w:tmpl w:val="E9EA6F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8127C"/>
    <w:multiLevelType w:val="hybridMultilevel"/>
    <w:tmpl w:val="C846D2C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0B0C6B"/>
    <w:multiLevelType w:val="hybridMultilevel"/>
    <w:tmpl w:val="AC9ED50A"/>
    <w:lvl w:ilvl="0" w:tplc="C8D05A04">
      <w:start w:val="2"/>
      <w:numFmt w:val="bullet"/>
      <w:lvlText w:val="-"/>
      <w:lvlJc w:val="left"/>
      <w:pPr>
        <w:ind w:left="84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7">
    <w:nsid w:val="529A271B"/>
    <w:multiLevelType w:val="hybridMultilevel"/>
    <w:tmpl w:val="8A1863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13584"/>
    <w:multiLevelType w:val="hybridMultilevel"/>
    <w:tmpl w:val="8B76AFF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95629C"/>
    <w:multiLevelType w:val="hybridMultilevel"/>
    <w:tmpl w:val="CF48A3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C52D5"/>
    <w:multiLevelType w:val="hybridMultilevel"/>
    <w:tmpl w:val="24EE48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848BA"/>
    <w:multiLevelType w:val="hybridMultilevel"/>
    <w:tmpl w:val="B3540DB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11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7C"/>
    <w:rsid w:val="0001565B"/>
    <w:rsid w:val="00047266"/>
    <w:rsid w:val="00194CF1"/>
    <w:rsid w:val="00205245"/>
    <w:rsid w:val="0020642C"/>
    <w:rsid w:val="00243781"/>
    <w:rsid w:val="002616E5"/>
    <w:rsid w:val="00261EFC"/>
    <w:rsid w:val="00283B35"/>
    <w:rsid w:val="002A036D"/>
    <w:rsid w:val="002B1CE7"/>
    <w:rsid w:val="00331E49"/>
    <w:rsid w:val="00372759"/>
    <w:rsid w:val="003968D8"/>
    <w:rsid w:val="00424705"/>
    <w:rsid w:val="004D3348"/>
    <w:rsid w:val="00521F40"/>
    <w:rsid w:val="005407C2"/>
    <w:rsid w:val="0061200A"/>
    <w:rsid w:val="006364C7"/>
    <w:rsid w:val="006B527C"/>
    <w:rsid w:val="006D5B3A"/>
    <w:rsid w:val="006E283F"/>
    <w:rsid w:val="00786B54"/>
    <w:rsid w:val="007A54E3"/>
    <w:rsid w:val="007A7BE8"/>
    <w:rsid w:val="007C2921"/>
    <w:rsid w:val="00840088"/>
    <w:rsid w:val="008429FD"/>
    <w:rsid w:val="008572A1"/>
    <w:rsid w:val="00864AB2"/>
    <w:rsid w:val="00905B14"/>
    <w:rsid w:val="00924C79"/>
    <w:rsid w:val="009C799A"/>
    <w:rsid w:val="009F6533"/>
    <w:rsid w:val="00A1629C"/>
    <w:rsid w:val="00A26051"/>
    <w:rsid w:val="00A80848"/>
    <w:rsid w:val="00A94BC0"/>
    <w:rsid w:val="00AE2541"/>
    <w:rsid w:val="00C229FE"/>
    <w:rsid w:val="00CD7F5B"/>
    <w:rsid w:val="00D72E0E"/>
    <w:rsid w:val="00DE3582"/>
    <w:rsid w:val="00E17826"/>
    <w:rsid w:val="00E65D61"/>
    <w:rsid w:val="00EB39DF"/>
    <w:rsid w:val="00ED3F38"/>
    <w:rsid w:val="00F00B34"/>
    <w:rsid w:val="00F05719"/>
    <w:rsid w:val="00F74742"/>
    <w:rsid w:val="00FB7F43"/>
    <w:rsid w:val="00FC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06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5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527C"/>
  </w:style>
  <w:style w:type="paragraph" w:styleId="Zpat">
    <w:name w:val="footer"/>
    <w:basedOn w:val="Normln"/>
    <w:link w:val="ZpatChar"/>
    <w:uiPriority w:val="99"/>
    <w:unhideWhenUsed/>
    <w:rsid w:val="006B5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527C"/>
  </w:style>
  <w:style w:type="paragraph" w:styleId="Odstavecseseznamem">
    <w:name w:val="List Paragraph"/>
    <w:basedOn w:val="Normln"/>
    <w:uiPriority w:val="34"/>
    <w:qFormat/>
    <w:rsid w:val="006B527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06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06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5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527C"/>
  </w:style>
  <w:style w:type="paragraph" w:styleId="Zpat">
    <w:name w:val="footer"/>
    <w:basedOn w:val="Normln"/>
    <w:link w:val="ZpatChar"/>
    <w:uiPriority w:val="99"/>
    <w:unhideWhenUsed/>
    <w:rsid w:val="006B5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527C"/>
  </w:style>
  <w:style w:type="paragraph" w:styleId="Odstavecseseznamem">
    <w:name w:val="List Paragraph"/>
    <w:basedOn w:val="Normln"/>
    <w:uiPriority w:val="34"/>
    <w:qFormat/>
    <w:rsid w:val="006B527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06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A6655-9CB9-4CCE-9698-811C05AF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 Notebook</dc:creator>
  <cp:lastModifiedBy>MSI Notebook</cp:lastModifiedBy>
  <cp:revision>2</cp:revision>
  <cp:lastPrinted>2018-03-18T19:43:00Z</cp:lastPrinted>
  <dcterms:created xsi:type="dcterms:W3CDTF">2018-03-18T19:47:00Z</dcterms:created>
  <dcterms:modified xsi:type="dcterms:W3CDTF">2018-03-18T19:47:00Z</dcterms:modified>
</cp:coreProperties>
</file>